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2D143" w14:textId="13E17CB3" w:rsidR="001100F4" w:rsidRPr="001100F4" w:rsidRDefault="001100F4" w:rsidP="001100F4">
      <w:r w:rsidRPr="555039AF">
        <w:rPr>
          <w:b/>
          <w:bCs/>
        </w:rPr>
        <w:t xml:space="preserve">NOTULEN MR VERGADERING HET CARILLON </w:t>
      </w:r>
      <w:r w:rsidR="74113066" w:rsidRPr="555039AF">
        <w:rPr>
          <w:b/>
          <w:bCs/>
        </w:rPr>
        <w:t>16-12-</w:t>
      </w:r>
      <w:r w:rsidRPr="555039AF">
        <w:rPr>
          <w:b/>
          <w:bCs/>
        </w:rPr>
        <w:t>2024</w:t>
      </w:r>
      <w: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1100F4" w:rsidRPr="001100F4" w14:paraId="510EB921" w14:textId="77777777" w:rsidTr="5B6B54CF">
        <w:trPr>
          <w:trHeight w:val="300"/>
        </w:trPr>
        <w:tc>
          <w:tcPr>
            <w:tcW w:w="4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772ACC3" w14:textId="77777777" w:rsidR="001100F4" w:rsidRPr="001100F4" w:rsidRDefault="001100F4" w:rsidP="001100F4">
            <w:r w:rsidRPr="001100F4">
              <w:rPr>
                <w:b/>
                <w:bCs/>
              </w:rPr>
              <w:t>Datum en tijd:</w:t>
            </w:r>
            <w:r w:rsidRPr="001100F4">
              <w:t> </w:t>
            </w:r>
          </w:p>
        </w:tc>
        <w:tc>
          <w:tcPr>
            <w:tcW w:w="4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55AA23D" w14:textId="2D41ED7C" w:rsidR="001100F4" w:rsidRPr="001100F4" w:rsidRDefault="001100F4" w:rsidP="001100F4">
            <w:r w:rsidRPr="001100F4">
              <w:t xml:space="preserve">Maandag </w:t>
            </w:r>
            <w:r>
              <w:t>1</w:t>
            </w:r>
            <w:r w:rsidR="48CB71B7">
              <w:t>6</w:t>
            </w:r>
            <w:r>
              <w:t>-</w:t>
            </w:r>
            <w:r w:rsidR="548B5F4F">
              <w:t>12</w:t>
            </w:r>
            <w:r w:rsidRPr="001100F4">
              <w:t>-2024 om 19.00 uur </w:t>
            </w:r>
          </w:p>
        </w:tc>
      </w:tr>
      <w:tr w:rsidR="001100F4" w:rsidRPr="001100F4" w14:paraId="3D666010" w14:textId="77777777" w:rsidTr="5B6B54CF">
        <w:trPr>
          <w:trHeight w:val="300"/>
        </w:trPr>
        <w:tc>
          <w:tcPr>
            <w:tcW w:w="4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CE0FEF4" w14:textId="77777777" w:rsidR="001100F4" w:rsidRPr="001100F4" w:rsidRDefault="001100F4" w:rsidP="001100F4">
            <w:r w:rsidRPr="001100F4">
              <w:rPr>
                <w:b/>
                <w:bCs/>
              </w:rPr>
              <w:t>Soort vergadering:</w:t>
            </w:r>
            <w:r w:rsidRPr="001100F4">
              <w:t> </w:t>
            </w:r>
          </w:p>
        </w:tc>
        <w:tc>
          <w:tcPr>
            <w:tcW w:w="4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EA1B9EC" w14:textId="2E887646" w:rsidR="001100F4" w:rsidRPr="001100F4" w:rsidRDefault="001100F4" w:rsidP="001100F4">
            <w:r>
              <w:t>Op school</w:t>
            </w:r>
            <w:r w:rsidRPr="001100F4">
              <w:t> </w:t>
            </w:r>
          </w:p>
        </w:tc>
      </w:tr>
      <w:tr w:rsidR="001100F4" w:rsidRPr="001100F4" w14:paraId="4860E09C" w14:textId="77777777" w:rsidTr="5B6B54CF">
        <w:trPr>
          <w:trHeight w:val="300"/>
        </w:trPr>
        <w:tc>
          <w:tcPr>
            <w:tcW w:w="4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B800AAD" w14:textId="77777777" w:rsidR="001100F4" w:rsidRPr="001100F4" w:rsidRDefault="001100F4" w:rsidP="001100F4">
            <w:r w:rsidRPr="001100F4">
              <w:rPr>
                <w:b/>
                <w:bCs/>
              </w:rPr>
              <w:t>Aanwezig:</w:t>
            </w:r>
            <w:r w:rsidRPr="001100F4">
              <w:t> </w:t>
            </w:r>
          </w:p>
        </w:tc>
        <w:tc>
          <w:tcPr>
            <w:tcW w:w="4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A263F8E" w14:textId="622816E0" w:rsidR="001100F4" w:rsidRPr="001100F4" w:rsidRDefault="001100F4" w:rsidP="001100F4">
            <w:r>
              <w:t>Marc, Kim, Marike,</w:t>
            </w:r>
            <w:r w:rsidR="00983443">
              <w:t xml:space="preserve"> Judith en</w:t>
            </w:r>
            <w:r>
              <w:t xml:space="preserve"> Jeroen</w:t>
            </w:r>
            <w:r w:rsidR="00983443">
              <w:t>.</w:t>
            </w:r>
          </w:p>
        </w:tc>
      </w:tr>
      <w:tr w:rsidR="001100F4" w:rsidRPr="001100F4" w14:paraId="24E0B8CF" w14:textId="77777777" w:rsidTr="5B6B54CF">
        <w:trPr>
          <w:trHeight w:val="300"/>
        </w:trPr>
        <w:tc>
          <w:tcPr>
            <w:tcW w:w="4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7959916" w14:textId="77777777" w:rsidR="001100F4" w:rsidRPr="001100F4" w:rsidRDefault="001100F4" w:rsidP="001100F4">
            <w:r w:rsidRPr="001100F4">
              <w:rPr>
                <w:b/>
                <w:bCs/>
              </w:rPr>
              <w:t>Gast:</w:t>
            </w:r>
            <w:r w:rsidRPr="001100F4">
              <w:t> </w:t>
            </w:r>
          </w:p>
        </w:tc>
        <w:tc>
          <w:tcPr>
            <w:tcW w:w="4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11EC7B8" w14:textId="45409CEF" w:rsidR="001100F4" w:rsidRPr="001100F4" w:rsidRDefault="108FA15A" w:rsidP="001100F4">
            <w:r>
              <w:t xml:space="preserve">Daniëlle </w:t>
            </w:r>
            <w:r w:rsidR="097F7435">
              <w:t>vanaf 20.00 uur</w:t>
            </w:r>
            <w:r>
              <w:t>.</w:t>
            </w:r>
          </w:p>
        </w:tc>
      </w:tr>
      <w:tr w:rsidR="001100F4" w:rsidRPr="001100F4" w14:paraId="68C73D0F" w14:textId="77777777" w:rsidTr="5B6B54CF">
        <w:trPr>
          <w:trHeight w:val="300"/>
        </w:trPr>
        <w:tc>
          <w:tcPr>
            <w:tcW w:w="4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C1EA44E" w14:textId="77777777" w:rsidR="001100F4" w:rsidRPr="001100F4" w:rsidRDefault="001100F4" w:rsidP="001100F4">
            <w:r w:rsidRPr="001100F4">
              <w:rPr>
                <w:b/>
                <w:bCs/>
              </w:rPr>
              <w:t>Notulist:</w:t>
            </w:r>
            <w:r w:rsidRPr="001100F4">
              <w:t> </w:t>
            </w:r>
          </w:p>
        </w:tc>
        <w:tc>
          <w:tcPr>
            <w:tcW w:w="4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E922CA3" w14:textId="0C487CE7" w:rsidR="001100F4" w:rsidRPr="001100F4" w:rsidRDefault="001100F4" w:rsidP="001100F4">
            <w:r>
              <w:t>Jeroen</w:t>
            </w:r>
            <w:r w:rsidRPr="001100F4">
              <w:t> </w:t>
            </w:r>
          </w:p>
        </w:tc>
      </w:tr>
      <w:tr w:rsidR="001100F4" w:rsidRPr="001100F4" w14:paraId="73256AA6" w14:textId="77777777" w:rsidTr="5B6B54CF">
        <w:trPr>
          <w:trHeight w:val="300"/>
        </w:trPr>
        <w:tc>
          <w:tcPr>
            <w:tcW w:w="4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E7E4C1B" w14:textId="77777777" w:rsidR="001100F4" w:rsidRPr="001100F4" w:rsidRDefault="001100F4" w:rsidP="001100F4">
            <w:r w:rsidRPr="001100F4">
              <w:rPr>
                <w:i/>
                <w:iCs/>
              </w:rPr>
              <w:t>Volgende vergadering:</w:t>
            </w:r>
            <w:r w:rsidRPr="001100F4">
              <w:t> </w:t>
            </w:r>
          </w:p>
        </w:tc>
        <w:tc>
          <w:tcPr>
            <w:tcW w:w="4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E3A719E" w14:textId="41BCB1E9" w:rsidR="001100F4" w:rsidRPr="001100F4" w:rsidRDefault="001100F4" w:rsidP="001100F4">
            <w:r w:rsidRPr="001100F4">
              <w:t xml:space="preserve">Maandag </w:t>
            </w:r>
            <w:r w:rsidR="4DB046F4">
              <w:t>20</w:t>
            </w:r>
            <w:r>
              <w:t>-</w:t>
            </w:r>
            <w:r w:rsidR="4AF5B82F">
              <w:t>01</w:t>
            </w:r>
            <w:r>
              <w:t>-202</w:t>
            </w:r>
            <w:r w:rsidR="68076D0A">
              <w:t>5</w:t>
            </w:r>
            <w:r>
              <w:t xml:space="preserve"> </w:t>
            </w:r>
            <w:r w:rsidR="6E305D40">
              <w:t>via Teams</w:t>
            </w:r>
            <w:r w:rsidRPr="001100F4">
              <w:t> </w:t>
            </w:r>
          </w:p>
        </w:tc>
      </w:tr>
    </w:tbl>
    <w:p w14:paraId="12109220" w14:textId="77777777" w:rsidR="00983443" w:rsidRDefault="001100F4" w:rsidP="001100F4">
      <w:r w:rsidRPr="001100F4">
        <w:t> </w:t>
      </w:r>
    </w:p>
    <w:p w14:paraId="34A26887" w14:textId="31FB559F" w:rsidR="001100F4" w:rsidRPr="001100F4" w:rsidRDefault="001100F4" w:rsidP="001100F4">
      <w:r w:rsidRPr="001100F4">
        <w:rPr>
          <w:b/>
          <w:bCs/>
        </w:rPr>
        <w:t>Planning van de vergadering</w:t>
      </w:r>
      <w:r w:rsidRPr="001100F4"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1100F4" w:rsidRPr="001100F4" w14:paraId="4A58AA7F" w14:textId="77777777" w:rsidTr="483766BA">
        <w:trPr>
          <w:trHeight w:val="300"/>
        </w:trPr>
        <w:tc>
          <w:tcPr>
            <w:tcW w:w="4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590C833" w14:textId="77777777" w:rsidR="001100F4" w:rsidRPr="001100F4" w:rsidRDefault="001100F4" w:rsidP="001100F4">
            <w:r w:rsidRPr="001100F4">
              <w:rPr>
                <w:b/>
                <w:bCs/>
              </w:rPr>
              <w:t>Tijd</w:t>
            </w:r>
            <w:r w:rsidRPr="001100F4">
              <w:t> </w:t>
            </w:r>
          </w:p>
        </w:tc>
        <w:tc>
          <w:tcPr>
            <w:tcW w:w="4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E5D3F78" w14:textId="77777777" w:rsidR="001100F4" w:rsidRPr="001100F4" w:rsidRDefault="001100F4" w:rsidP="001100F4">
            <w:r w:rsidRPr="001100F4">
              <w:rPr>
                <w:b/>
                <w:bCs/>
              </w:rPr>
              <w:t>Onderwerp</w:t>
            </w:r>
            <w:r w:rsidRPr="001100F4">
              <w:t> </w:t>
            </w:r>
          </w:p>
        </w:tc>
      </w:tr>
      <w:tr w:rsidR="001100F4" w:rsidRPr="001100F4" w14:paraId="6C0A480D" w14:textId="77777777" w:rsidTr="483766BA">
        <w:trPr>
          <w:trHeight w:val="300"/>
        </w:trPr>
        <w:tc>
          <w:tcPr>
            <w:tcW w:w="4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691A40D" w14:textId="22394FD6" w:rsidR="001100F4" w:rsidRPr="001100F4" w:rsidRDefault="001100F4" w:rsidP="001100F4">
            <w:r w:rsidRPr="001100F4">
              <w:rPr>
                <w:b/>
                <w:bCs/>
              </w:rPr>
              <w:t>19.00-19.1</w:t>
            </w:r>
            <w:r w:rsidR="00430F7E">
              <w:rPr>
                <w:b/>
                <w:bCs/>
              </w:rPr>
              <w:t>0</w:t>
            </w:r>
            <w:r w:rsidRPr="001100F4">
              <w:rPr>
                <w:b/>
                <w:bCs/>
              </w:rPr>
              <w:t xml:space="preserve"> uur</w:t>
            </w:r>
            <w:r w:rsidRPr="001100F4">
              <w:t> </w:t>
            </w:r>
          </w:p>
        </w:tc>
        <w:tc>
          <w:tcPr>
            <w:tcW w:w="4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C4F5F5D" w14:textId="1B4FAF88" w:rsidR="001100F4" w:rsidRPr="001100F4" w:rsidRDefault="73F7EC8A" w:rsidP="001100F4">
            <w:r>
              <w:t>Welkom en inchecken</w:t>
            </w:r>
          </w:p>
        </w:tc>
      </w:tr>
      <w:tr w:rsidR="001100F4" w:rsidRPr="001100F4" w14:paraId="5CF17E3A" w14:textId="77777777" w:rsidTr="483766BA">
        <w:trPr>
          <w:trHeight w:val="300"/>
        </w:trPr>
        <w:tc>
          <w:tcPr>
            <w:tcW w:w="4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17B0FAF" w14:textId="4EAA19F6" w:rsidR="001100F4" w:rsidRPr="001100F4" w:rsidRDefault="001100F4" w:rsidP="001100F4">
            <w:r w:rsidRPr="001100F4">
              <w:rPr>
                <w:b/>
                <w:bCs/>
              </w:rPr>
              <w:t>19.1</w:t>
            </w:r>
            <w:r w:rsidR="00430F7E">
              <w:rPr>
                <w:b/>
                <w:bCs/>
              </w:rPr>
              <w:t>0</w:t>
            </w:r>
            <w:r w:rsidRPr="001100F4">
              <w:rPr>
                <w:b/>
                <w:bCs/>
              </w:rPr>
              <w:t>-19.</w:t>
            </w:r>
            <w:r w:rsidR="4BB5301B" w:rsidRPr="43C11C15">
              <w:rPr>
                <w:b/>
                <w:bCs/>
              </w:rPr>
              <w:t>20</w:t>
            </w:r>
            <w:r w:rsidRPr="001100F4">
              <w:rPr>
                <w:b/>
                <w:bCs/>
              </w:rPr>
              <w:t xml:space="preserve"> uur</w:t>
            </w:r>
            <w:r w:rsidRPr="001100F4">
              <w:t> </w:t>
            </w:r>
          </w:p>
        </w:tc>
        <w:tc>
          <w:tcPr>
            <w:tcW w:w="4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9159B3E" w14:textId="11F42CCB" w:rsidR="001100F4" w:rsidRPr="001100F4" w:rsidRDefault="49D27009" w:rsidP="483766BA">
            <w:r>
              <w:t>Notulen vorige vergadering + check acties</w:t>
            </w:r>
          </w:p>
        </w:tc>
      </w:tr>
      <w:tr w:rsidR="001100F4" w:rsidRPr="001100F4" w14:paraId="18E591D2" w14:textId="77777777" w:rsidTr="483766BA">
        <w:trPr>
          <w:trHeight w:val="300"/>
        </w:trPr>
        <w:tc>
          <w:tcPr>
            <w:tcW w:w="4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78455B5" w14:textId="7397DECF" w:rsidR="001100F4" w:rsidRPr="001100F4" w:rsidRDefault="001100F4" w:rsidP="001100F4">
            <w:r w:rsidRPr="001100F4">
              <w:rPr>
                <w:b/>
                <w:bCs/>
              </w:rPr>
              <w:t>19.</w:t>
            </w:r>
            <w:r w:rsidR="448F1FCD" w:rsidRPr="7EBCC0FA">
              <w:rPr>
                <w:b/>
                <w:bCs/>
              </w:rPr>
              <w:t>20</w:t>
            </w:r>
            <w:r w:rsidRPr="001100F4">
              <w:rPr>
                <w:b/>
                <w:bCs/>
              </w:rPr>
              <w:t>-</w:t>
            </w:r>
            <w:r w:rsidRPr="0396588F">
              <w:rPr>
                <w:b/>
                <w:bCs/>
              </w:rPr>
              <w:t>2</w:t>
            </w:r>
            <w:r w:rsidR="3C0D4F0E" w:rsidRPr="0396588F">
              <w:rPr>
                <w:b/>
                <w:bCs/>
              </w:rPr>
              <w:t>0</w:t>
            </w:r>
            <w:r w:rsidR="00D70464">
              <w:rPr>
                <w:b/>
                <w:bCs/>
              </w:rPr>
              <w:t>.00</w:t>
            </w:r>
            <w:r w:rsidRPr="001100F4">
              <w:rPr>
                <w:b/>
                <w:bCs/>
              </w:rPr>
              <w:t xml:space="preserve"> uur</w:t>
            </w:r>
            <w:r w:rsidRPr="001100F4">
              <w:t> </w:t>
            </w:r>
          </w:p>
        </w:tc>
        <w:tc>
          <w:tcPr>
            <w:tcW w:w="4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AD8C40A" w14:textId="48D29B55" w:rsidR="001100F4" w:rsidRPr="001100F4" w:rsidRDefault="5902E456" w:rsidP="001100F4">
            <w:r>
              <w:t>Agendapunten MR</w:t>
            </w:r>
            <w:r w:rsidR="50E34618">
              <w:t xml:space="preserve"> + jaaragenda</w:t>
            </w:r>
          </w:p>
        </w:tc>
      </w:tr>
      <w:tr w:rsidR="43C11C15" w14:paraId="72F5AB47" w14:textId="77777777" w:rsidTr="483766BA">
        <w:trPr>
          <w:trHeight w:val="300"/>
        </w:trPr>
        <w:tc>
          <w:tcPr>
            <w:tcW w:w="4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8FC254C" w14:textId="69A1F916" w:rsidR="43C11C15" w:rsidRDefault="006F7BAE" w:rsidP="43C11C15">
            <w:r>
              <w:rPr>
                <w:b/>
                <w:bCs/>
              </w:rPr>
              <w:t>20.00</w:t>
            </w:r>
            <w:r w:rsidR="01FD6749" w:rsidRPr="18B8E65F">
              <w:rPr>
                <w:b/>
                <w:bCs/>
              </w:rPr>
              <w:t>-20.</w:t>
            </w:r>
            <w:r w:rsidR="00C00463">
              <w:rPr>
                <w:b/>
                <w:bCs/>
              </w:rPr>
              <w:t>2</w:t>
            </w:r>
            <w:r w:rsidR="01FD6749" w:rsidRPr="18B8E65F">
              <w:rPr>
                <w:b/>
                <w:bCs/>
              </w:rPr>
              <w:t>0 uur</w:t>
            </w:r>
          </w:p>
        </w:tc>
        <w:tc>
          <w:tcPr>
            <w:tcW w:w="4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F35D1D4" w14:textId="74CC54F5" w:rsidR="43C11C15" w:rsidRDefault="0016080C" w:rsidP="43C11C15">
            <w:r>
              <w:t>Toelichting Danielle en terugkoppeling MR op agendapunten</w:t>
            </w:r>
            <w:r w:rsidR="77C592F9">
              <w:t> </w:t>
            </w:r>
          </w:p>
        </w:tc>
      </w:tr>
      <w:tr w:rsidR="001100F4" w:rsidRPr="001100F4" w14:paraId="1D7B1C9E" w14:textId="77777777" w:rsidTr="483766BA">
        <w:trPr>
          <w:trHeight w:val="300"/>
        </w:trPr>
        <w:tc>
          <w:tcPr>
            <w:tcW w:w="4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A17E534" w14:textId="7C753D11" w:rsidR="001100F4" w:rsidRPr="001100F4" w:rsidRDefault="001100F4" w:rsidP="001100F4">
            <w:r w:rsidRPr="001100F4">
              <w:rPr>
                <w:b/>
                <w:bCs/>
              </w:rPr>
              <w:t>2</w:t>
            </w:r>
            <w:r w:rsidR="0016080C">
              <w:rPr>
                <w:b/>
                <w:bCs/>
              </w:rPr>
              <w:t>0</w:t>
            </w:r>
            <w:r w:rsidR="00D70464">
              <w:rPr>
                <w:b/>
                <w:bCs/>
              </w:rPr>
              <w:t>.</w:t>
            </w:r>
            <w:r w:rsidR="0016080C">
              <w:rPr>
                <w:b/>
                <w:bCs/>
              </w:rPr>
              <w:t>2</w:t>
            </w:r>
            <w:r w:rsidR="00D70464">
              <w:rPr>
                <w:b/>
                <w:bCs/>
              </w:rPr>
              <w:t xml:space="preserve">0 </w:t>
            </w:r>
            <w:r w:rsidRPr="001100F4">
              <w:rPr>
                <w:b/>
                <w:bCs/>
              </w:rPr>
              <w:t>-2</w:t>
            </w:r>
            <w:r w:rsidR="00C770DF">
              <w:rPr>
                <w:b/>
                <w:bCs/>
              </w:rPr>
              <w:t>0</w:t>
            </w:r>
            <w:r w:rsidRPr="001100F4">
              <w:rPr>
                <w:b/>
                <w:bCs/>
              </w:rPr>
              <w:t>.</w:t>
            </w:r>
            <w:r w:rsidR="00C770DF">
              <w:rPr>
                <w:b/>
                <w:bCs/>
              </w:rPr>
              <w:t>3</w:t>
            </w:r>
            <w:r w:rsidR="0016080C">
              <w:rPr>
                <w:b/>
                <w:bCs/>
              </w:rPr>
              <w:t>0</w:t>
            </w:r>
            <w:r w:rsidRPr="001100F4">
              <w:rPr>
                <w:b/>
                <w:bCs/>
              </w:rPr>
              <w:t xml:space="preserve"> uur</w:t>
            </w:r>
            <w:r w:rsidRPr="001100F4">
              <w:t> </w:t>
            </w:r>
          </w:p>
        </w:tc>
        <w:tc>
          <w:tcPr>
            <w:tcW w:w="4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1C0D368" w14:textId="77777777" w:rsidR="001100F4" w:rsidRPr="001100F4" w:rsidRDefault="001100F4" w:rsidP="001100F4">
            <w:r w:rsidRPr="001100F4">
              <w:t>Rondvraag, verdeling acties en afsluiting </w:t>
            </w:r>
          </w:p>
        </w:tc>
      </w:tr>
    </w:tbl>
    <w:p w14:paraId="17059917" w14:textId="77777777" w:rsidR="001100F4" w:rsidRPr="001100F4" w:rsidRDefault="001100F4" w:rsidP="001100F4">
      <w:r w:rsidRPr="001100F4">
        <w:t> </w:t>
      </w:r>
    </w:p>
    <w:p w14:paraId="4CCEC9F7" w14:textId="77777777" w:rsidR="001100F4" w:rsidRPr="001100F4" w:rsidRDefault="001100F4" w:rsidP="001100F4">
      <w:r w:rsidRPr="001100F4">
        <w:rPr>
          <w:b/>
          <w:bCs/>
        </w:rPr>
        <w:t>Besluiten uit deze vergadering</w:t>
      </w:r>
      <w:r w:rsidRPr="001100F4"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1100F4" w:rsidRPr="001100F4" w14:paraId="7A507A20" w14:textId="77777777" w:rsidTr="5B6B54CF">
        <w:trPr>
          <w:trHeight w:val="300"/>
        </w:trPr>
        <w:tc>
          <w:tcPr>
            <w:tcW w:w="3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426F4EE" w14:textId="77777777" w:rsidR="001100F4" w:rsidRPr="001100F4" w:rsidRDefault="001100F4" w:rsidP="001100F4">
            <w:r w:rsidRPr="001100F4">
              <w:rPr>
                <w:b/>
                <w:bCs/>
              </w:rPr>
              <w:t>Besluit</w:t>
            </w:r>
            <w:r w:rsidRPr="001100F4">
              <w:t> </w:t>
            </w:r>
          </w:p>
        </w:tc>
        <w:tc>
          <w:tcPr>
            <w:tcW w:w="3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58F0D06" w14:textId="77777777" w:rsidR="001100F4" w:rsidRPr="001100F4" w:rsidRDefault="001100F4" w:rsidP="001100F4">
            <w:r w:rsidRPr="001100F4">
              <w:rPr>
                <w:b/>
                <w:bCs/>
              </w:rPr>
              <w:t>Door</w:t>
            </w:r>
            <w:r w:rsidRPr="001100F4">
              <w:t> </w:t>
            </w:r>
          </w:p>
        </w:tc>
        <w:tc>
          <w:tcPr>
            <w:tcW w:w="3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BF392B7" w14:textId="77777777" w:rsidR="001100F4" w:rsidRPr="001100F4" w:rsidRDefault="001100F4" w:rsidP="001100F4">
            <w:r w:rsidRPr="001100F4">
              <w:rPr>
                <w:b/>
                <w:bCs/>
              </w:rPr>
              <w:t>Wanneer</w:t>
            </w:r>
            <w:r w:rsidRPr="001100F4">
              <w:t> </w:t>
            </w:r>
          </w:p>
        </w:tc>
      </w:tr>
      <w:tr w:rsidR="001100F4" w:rsidRPr="001100F4" w14:paraId="13A1E983" w14:textId="77777777" w:rsidTr="5B6B54CF">
        <w:trPr>
          <w:trHeight w:val="300"/>
        </w:trPr>
        <w:tc>
          <w:tcPr>
            <w:tcW w:w="3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C6A235E" w14:textId="51118DA1" w:rsidR="001100F4" w:rsidRPr="001100F4" w:rsidRDefault="70E44806" w:rsidP="001100F4">
            <w:r>
              <w:t>Jeroen vaste notulist. Aanpassen in de komende agenda's.</w:t>
            </w:r>
          </w:p>
        </w:tc>
        <w:tc>
          <w:tcPr>
            <w:tcW w:w="3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EDBD632" w14:textId="17CAFDBB" w:rsidR="001100F4" w:rsidRPr="001100F4" w:rsidRDefault="289A27B9" w:rsidP="001100F4">
            <w:r>
              <w:t>Marike</w:t>
            </w:r>
          </w:p>
        </w:tc>
        <w:tc>
          <w:tcPr>
            <w:tcW w:w="30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2B4F82F" w14:textId="4A0DE99F" w:rsidR="001100F4" w:rsidRPr="001100F4" w:rsidRDefault="289A27B9" w:rsidP="001100F4">
            <w:r>
              <w:t>Voor de volgende vergadering.</w:t>
            </w:r>
          </w:p>
        </w:tc>
      </w:tr>
    </w:tbl>
    <w:p w14:paraId="528FE3CD" w14:textId="77777777" w:rsidR="001100F4" w:rsidRPr="001100F4" w:rsidRDefault="001100F4" w:rsidP="001100F4">
      <w:r w:rsidRPr="001100F4">
        <w:t> </w:t>
      </w:r>
    </w:p>
    <w:p w14:paraId="75231838" w14:textId="77777777" w:rsidR="001100F4" w:rsidRPr="001100F4" w:rsidRDefault="001100F4" w:rsidP="001100F4">
      <w:r w:rsidRPr="001100F4">
        <w:rPr>
          <w:b/>
          <w:bCs/>
        </w:rPr>
        <w:t>ACTIES VERGADERING</w:t>
      </w:r>
      <w:r w:rsidRPr="001100F4">
        <w:t> 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25"/>
      </w:tblGrid>
      <w:tr w:rsidR="001100F4" w:rsidRPr="001100F4" w14:paraId="7C682261" w14:textId="77777777" w:rsidTr="5B6B54CF">
        <w:trPr>
          <w:trHeight w:val="300"/>
        </w:trPr>
        <w:tc>
          <w:tcPr>
            <w:tcW w:w="45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E6519FF" w14:textId="05657C7A" w:rsidR="001100F4" w:rsidRPr="001100F4" w:rsidRDefault="73156A32" w:rsidP="001100F4">
            <w:r>
              <w:t>Voorkeur uitspreken om bij vieringen ouders mee te betrekken. Dit meedelen aan de commissie feest en vieringen.</w:t>
            </w:r>
          </w:p>
        </w:tc>
        <w:tc>
          <w:tcPr>
            <w:tcW w:w="45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7A33D00" w14:textId="37187906" w:rsidR="001100F4" w:rsidRPr="001100F4" w:rsidRDefault="001100F4" w:rsidP="001100F4">
            <w:r>
              <w:t>Marike</w:t>
            </w:r>
          </w:p>
        </w:tc>
      </w:tr>
      <w:tr w:rsidR="001100F4" w:rsidRPr="001100F4" w14:paraId="5E250708" w14:textId="77777777" w:rsidTr="5B6B54CF">
        <w:trPr>
          <w:trHeight w:val="300"/>
        </w:trPr>
        <w:tc>
          <w:tcPr>
            <w:tcW w:w="45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1FBED55" w14:textId="0F8F8370" w:rsidR="001100F4" w:rsidRPr="001100F4" w:rsidRDefault="00983443" w:rsidP="001100F4">
            <w:r>
              <w:t>Notulen van de vorige vergadering is goedgekeurd en moet in Teams</w:t>
            </w:r>
            <w:r w:rsidR="3713346E">
              <w:t xml:space="preserve"> + website</w:t>
            </w:r>
          </w:p>
        </w:tc>
        <w:tc>
          <w:tcPr>
            <w:tcW w:w="45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8CCA6B9" w14:textId="191B270E" w:rsidR="001100F4" w:rsidRPr="001100F4" w:rsidRDefault="00983443" w:rsidP="001100F4">
            <w:r>
              <w:t>Jeroen</w:t>
            </w:r>
          </w:p>
        </w:tc>
      </w:tr>
      <w:tr w:rsidR="483766BA" w14:paraId="75CA32FA" w14:textId="77777777" w:rsidTr="5B6B54CF">
        <w:trPr>
          <w:trHeight w:val="300"/>
        </w:trPr>
        <w:tc>
          <w:tcPr>
            <w:tcW w:w="45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0E7710C" w14:textId="0FF16A9A" w:rsidR="148B159D" w:rsidRDefault="148B159D" w:rsidP="483766BA">
            <w:r>
              <w:t>We hebben een terugkoppeling vanuit de GMR nodig. Arjen uitnodigen voor volgende</w:t>
            </w:r>
            <w:r w:rsidR="3D944390">
              <w:t xml:space="preserve"> vergadering! </w:t>
            </w:r>
            <w:r>
              <w:t xml:space="preserve"> </w:t>
            </w:r>
          </w:p>
        </w:tc>
        <w:tc>
          <w:tcPr>
            <w:tcW w:w="45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C1884F7" w14:textId="586429A9" w:rsidR="29964803" w:rsidRDefault="29964803" w:rsidP="483766BA">
            <w:r>
              <w:t>Jeroen</w:t>
            </w:r>
          </w:p>
        </w:tc>
      </w:tr>
      <w:tr w:rsidR="483766BA" w14:paraId="1F02DE88" w14:textId="77777777" w:rsidTr="5B6B54CF">
        <w:trPr>
          <w:trHeight w:val="300"/>
        </w:trPr>
        <w:tc>
          <w:tcPr>
            <w:tcW w:w="45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A2DA044" w14:textId="74064554" w:rsidR="01A99E76" w:rsidRDefault="01A99E76" w:rsidP="483766BA">
            <w:r>
              <w:lastRenderedPageBreak/>
              <w:t xml:space="preserve">Gymdocent moet meegenomen worden in brandoefeningen. </w:t>
            </w:r>
            <w:r w:rsidR="145C600B">
              <w:t xml:space="preserve">Vragen/meedelen </w:t>
            </w:r>
            <w:r>
              <w:t>aan Robbin.</w:t>
            </w:r>
            <w:r w:rsidR="4B297D6C">
              <w:t xml:space="preserve"> Extra punt: er ging geen alarm af, aan de buitenkant van de school.</w:t>
            </w:r>
          </w:p>
        </w:tc>
        <w:tc>
          <w:tcPr>
            <w:tcW w:w="45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7EB0107" w14:textId="4F0B366A" w:rsidR="4B297D6C" w:rsidRDefault="4B297D6C" w:rsidP="483766BA">
            <w:r>
              <w:t>Jeroen</w:t>
            </w:r>
          </w:p>
        </w:tc>
      </w:tr>
      <w:tr w:rsidR="483766BA" w14:paraId="6BB50854" w14:textId="77777777" w:rsidTr="5B6B54CF">
        <w:trPr>
          <w:trHeight w:val="300"/>
        </w:trPr>
        <w:tc>
          <w:tcPr>
            <w:tcW w:w="45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8776D86" w14:textId="72E164B1" w:rsidR="483766BA" w:rsidRDefault="3C48193F" w:rsidP="5B6B54CF">
            <w:r>
              <w:t>Mail sturen naar onderzoekster namens de MR naar: e.keskiner@vu.nl</w:t>
            </w:r>
          </w:p>
        </w:tc>
        <w:tc>
          <w:tcPr>
            <w:tcW w:w="45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A18EA66" w14:textId="1AFF9E58" w:rsidR="483766BA" w:rsidRDefault="3C48193F" w:rsidP="483766BA">
            <w:r>
              <w:t>Marike</w:t>
            </w:r>
          </w:p>
        </w:tc>
      </w:tr>
      <w:tr w:rsidR="5B6B54CF" w14:paraId="63B1A82F" w14:textId="77777777" w:rsidTr="5B6B54CF">
        <w:trPr>
          <w:trHeight w:val="300"/>
        </w:trPr>
        <w:tc>
          <w:tcPr>
            <w:tcW w:w="45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A23E632" w14:textId="3D8118BB" w:rsidR="0DF09C72" w:rsidRDefault="0DF09C72" w:rsidP="5B6B54CF">
            <w:r>
              <w:t>Bespreken van de begroting van de OR. Belangrijk met het oog op de ouderbijdrage van vorig jaar! Marc gaat dit bespreken met Lidewij vanuit de OR. We willen</w:t>
            </w:r>
            <w:r w:rsidR="56CE416B">
              <w:t xml:space="preserve"> </w:t>
            </w:r>
            <w:r>
              <w:t>deze begroting zwart op wit zien.</w:t>
            </w:r>
          </w:p>
        </w:tc>
        <w:tc>
          <w:tcPr>
            <w:tcW w:w="45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80EEEF9" w14:textId="0A48BD63" w:rsidR="0DF09C72" w:rsidRDefault="0DF09C72" w:rsidP="5B6B54CF">
            <w:r>
              <w:t>Marc</w:t>
            </w:r>
          </w:p>
        </w:tc>
      </w:tr>
    </w:tbl>
    <w:p w14:paraId="61A5428B" w14:textId="7F62F731" w:rsidR="483766BA" w:rsidRDefault="483766BA" w:rsidP="483766BA">
      <w:pPr>
        <w:rPr>
          <w:b/>
          <w:bCs/>
        </w:rPr>
      </w:pPr>
    </w:p>
    <w:p w14:paraId="4169F475" w14:textId="38438ECB" w:rsidR="001100F4" w:rsidRPr="001100F4" w:rsidRDefault="001100F4" w:rsidP="001100F4">
      <w:r w:rsidRPr="483766BA">
        <w:rPr>
          <w:b/>
          <w:bCs/>
        </w:rPr>
        <w:t>WELKOM EN INCHECKEN</w:t>
      </w:r>
      <w:r>
        <w:t> </w:t>
      </w:r>
    </w:p>
    <w:p w14:paraId="18D3FBA2" w14:textId="77777777" w:rsidR="001100F4" w:rsidRPr="001100F4" w:rsidRDefault="001100F4" w:rsidP="001100F4">
      <w:r w:rsidRPr="001100F4">
        <w:rPr>
          <w:b/>
          <w:bCs/>
        </w:rPr>
        <w:t>NOTULEN VORIGE VERGADERING:</w:t>
      </w:r>
      <w:r w:rsidRPr="001100F4">
        <w:t> </w:t>
      </w:r>
    </w:p>
    <w:p w14:paraId="17692223" w14:textId="37EA0117" w:rsidR="001100F4" w:rsidRPr="001100F4" w:rsidRDefault="001100F4" w:rsidP="001100F4">
      <w:r>
        <w:t>De notulen van de vorige vergadering zijn goedgekeurd.</w:t>
      </w:r>
      <w:r w:rsidR="1177A5F1">
        <w:t xml:space="preserve"> Datum klopte niet, inmiddels veranderd. Ie</w:t>
      </w:r>
      <w:r w:rsidR="00430F7E">
        <w:t>dereen is goed ingecheckt.</w:t>
      </w:r>
    </w:p>
    <w:p w14:paraId="374F599B" w14:textId="77777777" w:rsidR="001100F4" w:rsidRPr="001100F4" w:rsidRDefault="001100F4" w:rsidP="001100F4">
      <w:r w:rsidRPr="2E000887">
        <w:rPr>
          <w:b/>
          <w:bCs/>
        </w:rPr>
        <w:t>AGENDAPUNTEN MR:</w:t>
      </w:r>
      <w:r>
        <w:t> </w:t>
      </w:r>
    </w:p>
    <w:p w14:paraId="79E41659" w14:textId="637399CF" w:rsidR="30FB9303" w:rsidRDefault="30FB9303" w:rsidP="2E000887">
      <w:pPr>
        <w:pStyle w:val="Lijstalinea"/>
        <w:numPr>
          <w:ilvl w:val="0"/>
          <w:numId w:val="6"/>
        </w:numPr>
        <w:rPr>
          <w:b/>
          <w:bCs/>
        </w:rPr>
      </w:pPr>
      <w:r w:rsidRPr="2E000887">
        <w:rPr>
          <w:b/>
          <w:bCs/>
        </w:rPr>
        <w:t>Terugkoppeling training (G)MR</w:t>
      </w:r>
    </w:p>
    <w:p w14:paraId="2F17D759" w14:textId="2CDD0713" w:rsidR="00A057AE" w:rsidRDefault="1956C51D" w:rsidP="483766BA">
      <w:pPr>
        <w:pStyle w:val="Geenafstand"/>
      </w:pPr>
      <w:r>
        <w:t xml:space="preserve">Interessante bijeenkomst. </w:t>
      </w:r>
      <w:r w:rsidR="13B17682">
        <w:t>Wel duidelijk geworden dat we als MR een paar standpunten moeten innemen die wij belangrijk vinden.</w:t>
      </w:r>
    </w:p>
    <w:p w14:paraId="75F2E80E" w14:textId="069210EA" w:rsidR="00A057AE" w:rsidRDefault="13B17682" w:rsidP="483766BA">
      <w:pPr>
        <w:pStyle w:val="Geenafstand"/>
        <w:numPr>
          <w:ilvl w:val="0"/>
          <w:numId w:val="3"/>
        </w:numPr>
      </w:pPr>
      <w:r>
        <w:t>Ouderbetrokkenheid.</w:t>
      </w:r>
    </w:p>
    <w:p w14:paraId="6588350D" w14:textId="3B327FFC" w:rsidR="00A057AE" w:rsidRDefault="58F460C9" w:rsidP="483766BA">
      <w:pPr>
        <w:pStyle w:val="Geenafstand"/>
        <w:numPr>
          <w:ilvl w:val="0"/>
          <w:numId w:val="1"/>
        </w:numPr>
      </w:pPr>
      <w:r>
        <w:t>Verkeersveiligheid. Kruispunt naast de school, is al jaren gevaarlijk. Maar er verandert niks. Kunnen we hier invloed op hebben als MR?</w:t>
      </w:r>
    </w:p>
    <w:p w14:paraId="2107BB07" w14:textId="66747DEA" w:rsidR="00A057AE" w:rsidRDefault="58F460C9" w:rsidP="483766BA">
      <w:pPr>
        <w:pStyle w:val="Geenafstand"/>
        <w:numPr>
          <w:ilvl w:val="0"/>
          <w:numId w:val="1"/>
        </w:numPr>
      </w:pPr>
      <w:r>
        <w:t>Rekenen. Dit zouden we graag willen volgen.</w:t>
      </w:r>
    </w:p>
    <w:p w14:paraId="69E65178" w14:textId="6B6F60F4" w:rsidR="00A057AE" w:rsidRDefault="3EB67C37" w:rsidP="483766BA">
      <w:pPr>
        <w:pStyle w:val="Geenafstand"/>
        <w:numPr>
          <w:ilvl w:val="0"/>
          <w:numId w:val="1"/>
        </w:numPr>
      </w:pPr>
      <w:r>
        <w:t xml:space="preserve">Faciliteiten: </w:t>
      </w:r>
      <w:r w:rsidR="00983443">
        <w:tab/>
      </w:r>
      <w:r w:rsidR="58F460C9">
        <w:t>Temperatuur in de school. Te warm en te koud.</w:t>
      </w:r>
    </w:p>
    <w:p w14:paraId="76253C2A" w14:textId="5CE9163B" w:rsidR="00A057AE" w:rsidRDefault="7AE31313" w:rsidP="483766BA">
      <w:pPr>
        <w:pStyle w:val="Geenafstand"/>
        <w:ind w:left="2160"/>
      </w:pPr>
      <w:r>
        <w:t>Locatie van lokaal groep 3 en de bieb. Is dit een blijvende oplossing?</w:t>
      </w:r>
    </w:p>
    <w:p w14:paraId="6046938B" w14:textId="661DBBCA" w:rsidR="00A057AE" w:rsidRDefault="00A057AE" w:rsidP="483766BA">
      <w:pPr>
        <w:pStyle w:val="Geenafstand"/>
      </w:pPr>
    </w:p>
    <w:p w14:paraId="522C19DC" w14:textId="0260A09E" w:rsidR="00A057AE" w:rsidRDefault="41ED1B6C" w:rsidP="483766BA">
      <w:pPr>
        <w:pStyle w:val="Geenafstand"/>
      </w:pPr>
      <w:r>
        <w:t>Vragen:</w:t>
      </w:r>
      <w:r w:rsidR="22EE00A9">
        <w:t xml:space="preserve"> </w:t>
      </w:r>
    </w:p>
    <w:p w14:paraId="048105B3" w14:textId="065E0A79" w:rsidR="00A057AE" w:rsidRDefault="41ED1B6C" w:rsidP="483766BA">
      <w:pPr>
        <w:pStyle w:val="Geenafstand"/>
      </w:pPr>
      <w:r>
        <w:t xml:space="preserve">School als open gemeenschap. Hoe zien we dat op onze school terug? Kunnen we dat meer doen bij onze vieringen? </w:t>
      </w:r>
      <w:r w:rsidR="39C63EE6">
        <w:t>W</w:t>
      </w:r>
      <w:r w:rsidR="588E9EDB">
        <w:t>ij</w:t>
      </w:r>
      <w:r w:rsidR="39C63EE6">
        <w:t xml:space="preserve"> vinden deze vieringen wel een mooie kans om ouders te betrekken.</w:t>
      </w:r>
      <w:r w:rsidR="00983443">
        <w:br/>
      </w:r>
    </w:p>
    <w:p w14:paraId="126DBE52" w14:textId="641DAEA4" w:rsidR="4D8B30B7" w:rsidRDefault="4D8B30B7" w:rsidP="2E000887">
      <w:pPr>
        <w:pStyle w:val="Lijstalinea"/>
        <w:numPr>
          <w:ilvl w:val="0"/>
          <w:numId w:val="6"/>
        </w:numPr>
      </w:pPr>
      <w:r w:rsidRPr="2E000887">
        <w:rPr>
          <w:b/>
          <w:bCs/>
        </w:rPr>
        <w:t>Terugkoppeling bespreking begroting (vragen/adviezen)</w:t>
      </w:r>
    </w:p>
    <w:p w14:paraId="51CCE620" w14:textId="7BD644E9" w:rsidR="00B2167A" w:rsidRPr="00B2167A" w:rsidRDefault="3820C2BF" w:rsidP="00B2167A">
      <w:pPr>
        <w:pStyle w:val="Lijstalinea"/>
      </w:pPr>
      <w:r>
        <w:t>3</w:t>
      </w:r>
      <w:r w:rsidR="6FA01B39">
        <w:t xml:space="preserve"> vragen voor Daniëlle.</w:t>
      </w:r>
      <w:r w:rsidR="12CFE05E">
        <w:t xml:space="preserve"> Ze onderaan dit overzicht.</w:t>
      </w:r>
    </w:p>
    <w:p w14:paraId="55F6434B" w14:textId="352F991A" w:rsidR="483766BA" w:rsidRDefault="483766BA" w:rsidP="483766BA">
      <w:pPr>
        <w:pStyle w:val="Lijstalinea"/>
      </w:pPr>
    </w:p>
    <w:p w14:paraId="2B99E656" w14:textId="31933469" w:rsidR="6471D85C" w:rsidRDefault="6471D85C" w:rsidP="483766BA">
      <w:pPr>
        <w:pStyle w:val="Lijstalinea"/>
        <w:numPr>
          <w:ilvl w:val="0"/>
          <w:numId w:val="6"/>
        </w:numPr>
        <w:rPr>
          <w:b/>
          <w:bCs/>
        </w:rPr>
      </w:pPr>
      <w:r w:rsidRPr="483766BA">
        <w:rPr>
          <w:b/>
          <w:bCs/>
        </w:rPr>
        <w:t>Evaluatie subsidies</w:t>
      </w:r>
    </w:p>
    <w:p w14:paraId="7F61FA90" w14:textId="7868AD9C" w:rsidR="2BAFA26A" w:rsidRDefault="167B54F2" w:rsidP="5B6B54CF">
      <w:pPr>
        <w:ind w:firstLine="708"/>
      </w:pPr>
      <w:r>
        <w:t xml:space="preserve">Geen bijzonderheden. </w:t>
      </w:r>
    </w:p>
    <w:p w14:paraId="48F2CDE9" w14:textId="27B57982" w:rsidR="2BAFA26A" w:rsidRDefault="2BAFA26A" w:rsidP="483766BA">
      <w:pPr>
        <w:pStyle w:val="Lijstalinea"/>
        <w:numPr>
          <w:ilvl w:val="0"/>
          <w:numId w:val="6"/>
        </w:numPr>
        <w:rPr>
          <w:b/>
          <w:bCs/>
        </w:rPr>
      </w:pPr>
      <w:r w:rsidRPr="483766BA">
        <w:rPr>
          <w:b/>
          <w:bCs/>
        </w:rPr>
        <w:t>RI&amp;E bespreking voortgang ARBO-gezondheidsbeleid en veiligheidsaspecten (ter info)</w:t>
      </w:r>
    </w:p>
    <w:p w14:paraId="37FFE58C" w14:textId="484185FC" w:rsidR="0150C1E8" w:rsidRDefault="0150C1E8" w:rsidP="483766BA">
      <w:pPr>
        <w:pStyle w:val="Lijstalinea"/>
      </w:pPr>
      <w:r>
        <w:t xml:space="preserve">Deze ARBO-lijst </w:t>
      </w:r>
    </w:p>
    <w:p w14:paraId="0295C55E" w14:textId="68AA1868" w:rsidR="00B2167A" w:rsidRDefault="3F35C01B" w:rsidP="00B2167A">
      <w:pPr>
        <w:pStyle w:val="Lijstalinea"/>
      </w:pPr>
      <w:r>
        <w:t xml:space="preserve">Belangrijke punten: </w:t>
      </w:r>
    </w:p>
    <w:p w14:paraId="06ABAF67" w14:textId="16E5CEC7" w:rsidR="00B2167A" w:rsidRDefault="3F35C01B" w:rsidP="00B2167A">
      <w:pPr>
        <w:pStyle w:val="Lijstalinea"/>
      </w:pPr>
      <w:r>
        <w:t xml:space="preserve">- </w:t>
      </w:r>
      <w:r w:rsidR="0132656F">
        <w:t>G</w:t>
      </w:r>
      <w:r>
        <w:t xml:space="preserve">ymdocent meenemen in de brandoefening. Moet teruggekoppeld worden aan hoofd </w:t>
      </w:r>
      <w:r w:rsidR="46920164">
        <w:t>Bhv'er</w:t>
      </w:r>
      <w:r w:rsidR="66138053">
        <w:t>.</w:t>
      </w:r>
      <w:r w:rsidR="7EB0C03B">
        <w:t xml:space="preserve"> </w:t>
      </w:r>
    </w:p>
    <w:p w14:paraId="57EBBB55" w14:textId="4F17BDDD" w:rsidR="3F35C01B" w:rsidRDefault="3F35C01B" w:rsidP="483766BA">
      <w:pPr>
        <w:pStyle w:val="Lijstalinea"/>
      </w:pPr>
      <w:r>
        <w:lastRenderedPageBreak/>
        <w:t xml:space="preserve">- 5.2.4.0 aandacht gewenst voor dit punt. Medewerkers zijn nog genoeg getraind in het omgaan met seksuele intimidatie, agressie en geweld, pesten en discriminatie </w:t>
      </w:r>
      <w:r w:rsidR="24BCD98A">
        <w:t>jegens medewerkers.</w:t>
      </w:r>
    </w:p>
    <w:p w14:paraId="1A9EAFB0" w14:textId="454A0C0A" w:rsidR="00B2167A" w:rsidRDefault="5FA089FB" w:rsidP="00B2167A">
      <w:pPr>
        <w:pStyle w:val="Lijstalinea"/>
      </w:pPr>
      <w:r>
        <w:t xml:space="preserve">- 6.15.1.0 problemen in de gymzaal worden niet opgelost door de gemeente. </w:t>
      </w:r>
      <w:r w:rsidR="2285ABB1">
        <w:t>Er is geen gebruikersovereenkomst tussen gemeente en andere partijen die de gymzaal delen.</w:t>
      </w:r>
    </w:p>
    <w:p w14:paraId="347DD154" w14:textId="665E6FD4" w:rsidR="2285ABB1" w:rsidRDefault="2285ABB1" w:rsidP="483766BA">
      <w:pPr>
        <w:pStyle w:val="Lijstalinea"/>
      </w:pPr>
      <w:r>
        <w:t>Geluidsoverlast is aangepakt maar materiaal is beperkt en geen ruimte voor eigen spullen.</w:t>
      </w:r>
    </w:p>
    <w:p w14:paraId="21ED800A" w14:textId="24CA0925" w:rsidR="2285ABB1" w:rsidRDefault="2285ABB1" w:rsidP="483766BA">
      <w:pPr>
        <w:pStyle w:val="Lijstalinea"/>
      </w:pPr>
      <w:r>
        <w:t>16.1.17 verkeersveiligheid. Al jaren een probleem maar nog geen verandering. Moet dit eerst misgaan. Kunnen we hier nog iets aan doen?</w:t>
      </w:r>
    </w:p>
    <w:p w14:paraId="24F9ACDD" w14:textId="72C344DC" w:rsidR="483766BA" w:rsidRDefault="483766BA" w:rsidP="483766BA">
      <w:pPr>
        <w:pStyle w:val="Lijstalinea"/>
      </w:pPr>
    </w:p>
    <w:p w14:paraId="6EC279BE" w14:textId="54C65CC5" w:rsidR="7C7EE821" w:rsidRDefault="7C7EE821" w:rsidP="2E000887">
      <w:pPr>
        <w:pStyle w:val="Lijstalinea"/>
        <w:numPr>
          <w:ilvl w:val="0"/>
          <w:numId w:val="6"/>
        </w:numPr>
      </w:pPr>
      <w:r w:rsidRPr="555039AF">
        <w:rPr>
          <w:b/>
          <w:bCs/>
        </w:rPr>
        <w:t>Vacatures en invulling onderbouw en brugfunctionaris</w:t>
      </w:r>
    </w:p>
    <w:p w14:paraId="7DF4AACA" w14:textId="517461A8" w:rsidR="00B2167A" w:rsidRDefault="30D1E93B" w:rsidP="483766BA">
      <w:pPr>
        <w:pStyle w:val="Lijstalinea"/>
      </w:pPr>
      <w:r>
        <w:t>Vrijdag nemen we hier afscheid van Ida op het Carillon.</w:t>
      </w:r>
    </w:p>
    <w:p w14:paraId="6347D11B" w14:textId="338A7D35" w:rsidR="30D1E93B" w:rsidRDefault="30D1E93B" w:rsidP="483766BA">
      <w:pPr>
        <w:pStyle w:val="Lijstalinea"/>
      </w:pPr>
      <w:r>
        <w:t xml:space="preserve">We krijgen hier een vervanger. </w:t>
      </w:r>
    </w:p>
    <w:p w14:paraId="31D72F61" w14:textId="38AE6333" w:rsidR="30D1E93B" w:rsidRDefault="30D1E93B" w:rsidP="483766BA">
      <w:pPr>
        <w:ind w:left="708"/>
      </w:pPr>
      <w:r>
        <w:t>Vacatures zijn ingevuld in de onderbouw. 4 dagen een vaste leerkracht en een flex</w:t>
      </w:r>
      <w:r w:rsidR="679F1026">
        <w:t xml:space="preserve"> </w:t>
      </w:r>
      <w:r>
        <w:t>pooler op de donderdag en vrijdag.</w:t>
      </w:r>
    </w:p>
    <w:p w14:paraId="5B3C06B3" w14:textId="77A5559B" w:rsidR="00B2167A" w:rsidRPr="00B2167A" w:rsidRDefault="5FDEBEFA" w:rsidP="00B2167A">
      <w:pPr>
        <w:pStyle w:val="Lijstalinea"/>
        <w:numPr>
          <w:ilvl w:val="0"/>
          <w:numId w:val="6"/>
        </w:numPr>
      </w:pPr>
      <w:r w:rsidRPr="483766BA">
        <w:rPr>
          <w:b/>
          <w:bCs/>
        </w:rPr>
        <w:t>Verhuizing bibliotheek/Columbus/groep 3</w:t>
      </w:r>
    </w:p>
    <w:p w14:paraId="6B27150C" w14:textId="4B997E29" w:rsidR="00DB2DF3" w:rsidRDefault="67934B5B" w:rsidP="483766BA">
      <w:pPr>
        <w:ind w:left="708"/>
      </w:pPr>
      <w:r>
        <w:t>Verhuizing is begonnen. Boeken ingepakt. Vrijdag verhuizen.</w:t>
      </w:r>
    </w:p>
    <w:p w14:paraId="5451EFE4" w14:textId="250C7F9F" w:rsidR="24FDA4D0" w:rsidRDefault="24FDA4D0" w:rsidP="483766BA">
      <w:pPr>
        <w:pStyle w:val="Lijstalinea"/>
        <w:rPr>
          <w:b/>
          <w:bCs/>
        </w:rPr>
      </w:pPr>
      <w:r w:rsidRPr="483766BA">
        <w:rPr>
          <w:b/>
          <w:bCs/>
        </w:rPr>
        <w:t>Terugkoppeling aan Daniëlle</w:t>
      </w:r>
    </w:p>
    <w:p w14:paraId="7BE88E7A" w14:textId="7AFAB620" w:rsidR="10562140" w:rsidRDefault="10562140" w:rsidP="483766BA">
      <w:pPr>
        <w:pStyle w:val="Lijstalinea"/>
      </w:pPr>
      <w:r>
        <w:t>Begroting van 2023 krijgen we.</w:t>
      </w:r>
    </w:p>
    <w:p w14:paraId="1CEAB5BD" w14:textId="46895CFD" w:rsidR="10562140" w:rsidRDefault="10562140" w:rsidP="483766BA">
      <w:pPr>
        <w:pStyle w:val="Lijstalinea"/>
      </w:pPr>
      <w:r>
        <w:t>Begroting van 2024 krijgen we zodra Daniëlle hem compleet heeft.</w:t>
      </w:r>
    </w:p>
    <w:p w14:paraId="005F2C0A" w14:textId="5ED721F3" w:rsidR="05BBCF4A" w:rsidRDefault="05BBCF4A" w:rsidP="483766BA">
      <w:pPr>
        <w:pStyle w:val="Lijstalinea"/>
      </w:pPr>
      <w:r>
        <w:t xml:space="preserve">Arbo punten zijn met Danielle besproken. </w:t>
      </w:r>
    </w:p>
    <w:p w14:paraId="6AD98446" w14:textId="4E34C620" w:rsidR="483766BA" w:rsidRDefault="483766BA" w:rsidP="483766BA">
      <w:pPr>
        <w:pStyle w:val="Lijstalinea"/>
        <w:rPr>
          <w:b/>
          <w:bCs/>
        </w:rPr>
      </w:pPr>
    </w:p>
    <w:p w14:paraId="14F8CC5B" w14:textId="46312AD9" w:rsidR="0DDD313D" w:rsidRDefault="0DDD313D" w:rsidP="483766BA">
      <w:pPr>
        <w:pStyle w:val="Lijstalinea"/>
        <w:rPr>
          <w:b/>
          <w:bCs/>
        </w:rPr>
      </w:pPr>
      <w:r w:rsidRPr="483766BA">
        <w:rPr>
          <w:b/>
          <w:bCs/>
        </w:rPr>
        <w:t>Rondvraag</w:t>
      </w:r>
    </w:p>
    <w:p w14:paraId="74F723A1" w14:textId="0DE0BCF6" w:rsidR="0DDD313D" w:rsidRDefault="0DDD313D" w:rsidP="483766BA">
      <w:pPr>
        <w:pStyle w:val="Lijstalinea"/>
      </w:pPr>
      <w:r>
        <w:t>Daniëlle geeft aan tevreden te zijn met hoe het op dit moment in de school gaat.</w:t>
      </w:r>
    </w:p>
    <w:p w14:paraId="4E2D31A1" w14:textId="5DC3B47F" w:rsidR="0DDD313D" w:rsidRDefault="0DDD313D" w:rsidP="483766BA">
      <w:pPr>
        <w:pStyle w:val="Lijstalinea"/>
      </w:pPr>
      <w:r>
        <w:t>Leerkrachten zijn meer aan het verdiepen.</w:t>
      </w:r>
    </w:p>
    <w:p w14:paraId="76CF3C59" w14:textId="0C33513F" w:rsidR="483766BA" w:rsidRDefault="483766BA" w:rsidP="483766BA">
      <w:pPr>
        <w:pStyle w:val="Lijstalinea"/>
      </w:pPr>
    </w:p>
    <w:p w14:paraId="03360D5A" w14:textId="4A9424EA" w:rsidR="0DDD313D" w:rsidRDefault="0DDD313D" w:rsidP="483766BA">
      <w:pPr>
        <w:pStyle w:val="Lijstalinea"/>
      </w:pPr>
      <w:r>
        <w:t xml:space="preserve">Vraag om terugkoppeling van onderzoek </w:t>
      </w:r>
      <w:r w:rsidR="64B7E25E">
        <w:t>van mevrouw Elif Keskiner. Ze is nog</w:t>
      </w:r>
      <w:r w:rsidR="152E2152">
        <w:t xml:space="preserve"> steeds bezig. MR gaat hier achteraan.</w:t>
      </w:r>
    </w:p>
    <w:p w14:paraId="3C4C052E" w14:textId="671F6503" w:rsidR="483766BA" w:rsidRDefault="483766BA" w:rsidP="483766BA">
      <w:pPr>
        <w:rPr>
          <w:b/>
          <w:bCs/>
        </w:rPr>
      </w:pPr>
    </w:p>
    <w:sectPr w:rsidR="483766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9A607"/>
    <w:multiLevelType w:val="hybridMultilevel"/>
    <w:tmpl w:val="FFFFFFFF"/>
    <w:lvl w:ilvl="0" w:tplc="1FD0F8D0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D9947CB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84CAC6C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540CBB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04A851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9341B9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7AC457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C0A700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90F20E3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976F82"/>
    <w:multiLevelType w:val="hybridMultilevel"/>
    <w:tmpl w:val="FFFFFFFF"/>
    <w:lvl w:ilvl="0" w:tplc="47ACEBB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8529E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D25B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FA1A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24C0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B01A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76F7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3464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480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23C75"/>
    <w:multiLevelType w:val="hybridMultilevel"/>
    <w:tmpl w:val="792E76F2"/>
    <w:lvl w:ilvl="0" w:tplc="387C6A6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FE352"/>
    <w:multiLevelType w:val="hybridMultilevel"/>
    <w:tmpl w:val="FFFFFFFF"/>
    <w:lvl w:ilvl="0" w:tplc="338C133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A26FC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0286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7210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FE6B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04AF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68C5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84C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A44A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D37A57"/>
    <w:multiLevelType w:val="hybridMultilevel"/>
    <w:tmpl w:val="1A044A5C"/>
    <w:lvl w:ilvl="0" w:tplc="2568777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8E013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4E02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E61F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EE9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4476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44F4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3231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2E86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A7E1D2"/>
    <w:multiLevelType w:val="hybridMultilevel"/>
    <w:tmpl w:val="FFFFFFFF"/>
    <w:lvl w:ilvl="0" w:tplc="7B502486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AF88A2B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7A2E90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1D4C15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E0FE2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6ED4216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2C89A3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AD0433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AD03C7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49735377">
    <w:abstractNumId w:val="3"/>
  </w:num>
  <w:num w:numId="2" w16cid:durableId="1055549195">
    <w:abstractNumId w:val="0"/>
  </w:num>
  <w:num w:numId="3" w16cid:durableId="29647193">
    <w:abstractNumId w:val="1"/>
  </w:num>
  <w:num w:numId="4" w16cid:durableId="549341599">
    <w:abstractNumId w:val="5"/>
  </w:num>
  <w:num w:numId="5" w16cid:durableId="848374365">
    <w:abstractNumId w:val="4"/>
  </w:num>
  <w:num w:numId="6" w16cid:durableId="338124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0F4"/>
    <w:rsid w:val="000255AB"/>
    <w:rsid w:val="00041EA3"/>
    <w:rsid w:val="000547FD"/>
    <w:rsid w:val="0005704A"/>
    <w:rsid w:val="0010468E"/>
    <w:rsid w:val="001100F4"/>
    <w:rsid w:val="00120122"/>
    <w:rsid w:val="0016080C"/>
    <w:rsid w:val="00177115"/>
    <w:rsid w:val="001A634E"/>
    <w:rsid w:val="001C566B"/>
    <w:rsid w:val="001D1C8F"/>
    <w:rsid w:val="001E6B47"/>
    <w:rsid w:val="001F2E52"/>
    <w:rsid w:val="00205DA0"/>
    <w:rsid w:val="00240586"/>
    <w:rsid w:val="002C6C50"/>
    <w:rsid w:val="002D4A4F"/>
    <w:rsid w:val="00314AC0"/>
    <w:rsid w:val="00342B98"/>
    <w:rsid w:val="003A6ACA"/>
    <w:rsid w:val="003D5903"/>
    <w:rsid w:val="003E3202"/>
    <w:rsid w:val="00424E21"/>
    <w:rsid w:val="00430F7E"/>
    <w:rsid w:val="0044223A"/>
    <w:rsid w:val="00453D11"/>
    <w:rsid w:val="00460D0F"/>
    <w:rsid w:val="00464FED"/>
    <w:rsid w:val="004821DF"/>
    <w:rsid w:val="00486E58"/>
    <w:rsid w:val="00491C46"/>
    <w:rsid w:val="00493E9D"/>
    <w:rsid w:val="00497F70"/>
    <w:rsid w:val="004A0553"/>
    <w:rsid w:val="004B49D9"/>
    <w:rsid w:val="004B70E9"/>
    <w:rsid w:val="004C1687"/>
    <w:rsid w:val="004E6BB7"/>
    <w:rsid w:val="00513545"/>
    <w:rsid w:val="00516573"/>
    <w:rsid w:val="00523AD1"/>
    <w:rsid w:val="00531CEC"/>
    <w:rsid w:val="005403C9"/>
    <w:rsid w:val="00556B75"/>
    <w:rsid w:val="00581B38"/>
    <w:rsid w:val="005C004C"/>
    <w:rsid w:val="005E185D"/>
    <w:rsid w:val="005E4D17"/>
    <w:rsid w:val="005F6F93"/>
    <w:rsid w:val="00601A7B"/>
    <w:rsid w:val="0062467C"/>
    <w:rsid w:val="006507D5"/>
    <w:rsid w:val="0067542D"/>
    <w:rsid w:val="00692FBB"/>
    <w:rsid w:val="006E2071"/>
    <w:rsid w:val="006F7BAE"/>
    <w:rsid w:val="00731CD7"/>
    <w:rsid w:val="00782D3E"/>
    <w:rsid w:val="00786931"/>
    <w:rsid w:val="00847AF9"/>
    <w:rsid w:val="00862FEB"/>
    <w:rsid w:val="008D3A99"/>
    <w:rsid w:val="008F4F81"/>
    <w:rsid w:val="00937DB4"/>
    <w:rsid w:val="00983443"/>
    <w:rsid w:val="00986431"/>
    <w:rsid w:val="009E30CE"/>
    <w:rsid w:val="00A057AE"/>
    <w:rsid w:val="00A3441C"/>
    <w:rsid w:val="00A631FA"/>
    <w:rsid w:val="00AC38BF"/>
    <w:rsid w:val="00AF6288"/>
    <w:rsid w:val="00B126E4"/>
    <w:rsid w:val="00B2167A"/>
    <w:rsid w:val="00BA2369"/>
    <w:rsid w:val="00BC09C2"/>
    <w:rsid w:val="00C00463"/>
    <w:rsid w:val="00C019FE"/>
    <w:rsid w:val="00C25A4F"/>
    <w:rsid w:val="00C35DF7"/>
    <w:rsid w:val="00C770DF"/>
    <w:rsid w:val="00C90608"/>
    <w:rsid w:val="00CE557A"/>
    <w:rsid w:val="00CE6AA5"/>
    <w:rsid w:val="00CF7D78"/>
    <w:rsid w:val="00D24927"/>
    <w:rsid w:val="00D276EB"/>
    <w:rsid w:val="00D350D4"/>
    <w:rsid w:val="00D354B1"/>
    <w:rsid w:val="00D52E78"/>
    <w:rsid w:val="00D70464"/>
    <w:rsid w:val="00D94BD9"/>
    <w:rsid w:val="00DB2DF3"/>
    <w:rsid w:val="00DD108E"/>
    <w:rsid w:val="00E26F4A"/>
    <w:rsid w:val="00E51C69"/>
    <w:rsid w:val="00E70E1D"/>
    <w:rsid w:val="00E832CD"/>
    <w:rsid w:val="00EA11C7"/>
    <w:rsid w:val="00EA23C2"/>
    <w:rsid w:val="00EA7E08"/>
    <w:rsid w:val="00ED2028"/>
    <w:rsid w:val="00EF265D"/>
    <w:rsid w:val="00F01F14"/>
    <w:rsid w:val="00F07B2C"/>
    <w:rsid w:val="00F23A6B"/>
    <w:rsid w:val="00F44619"/>
    <w:rsid w:val="00F802BB"/>
    <w:rsid w:val="00F91081"/>
    <w:rsid w:val="00FF0ABC"/>
    <w:rsid w:val="0132656F"/>
    <w:rsid w:val="0150C1E8"/>
    <w:rsid w:val="01A99E76"/>
    <w:rsid w:val="01FD6749"/>
    <w:rsid w:val="0396588F"/>
    <w:rsid w:val="043D12ED"/>
    <w:rsid w:val="05181159"/>
    <w:rsid w:val="05BBCF4A"/>
    <w:rsid w:val="097F7435"/>
    <w:rsid w:val="0990E40A"/>
    <w:rsid w:val="09DA78FC"/>
    <w:rsid w:val="0A2CD3AE"/>
    <w:rsid w:val="0A861336"/>
    <w:rsid w:val="0B46490B"/>
    <w:rsid w:val="0DDD313D"/>
    <w:rsid w:val="0DF09C72"/>
    <w:rsid w:val="10562140"/>
    <w:rsid w:val="108FA15A"/>
    <w:rsid w:val="1177A5F1"/>
    <w:rsid w:val="12CFE05E"/>
    <w:rsid w:val="13B17682"/>
    <w:rsid w:val="145C600B"/>
    <w:rsid w:val="148B159D"/>
    <w:rsid w:val="152E2152"/>
    <w:rsid w:val="1580C046"/>
    <w:rsid w:val="167B54F2"/>
    <w:rsid w:val="18B8E65F"/>
    <w:rsid w:val="1956C51D"/>
    <w:rsid w:val="1C1B4643"/>
    <w:rsid w:val="1CF30C1F"/>
    <w:rsid w:val="1DB57419"/>
    <w:rsid w:val="20BBDF37"/>
    <w:rsid w:val="2285ABB1"/>
    <w:rsid w:val="22EE00A9"/>
    <w:rsid w:val="236DC34F"/>
    <w:rsid w:val="24BCD98A"/>
    <w:rsid w:val="24FDA4D0"/>
    <w:rsid w:val="289A27B9"/>
    <w:rsid w:val="28A2A4D1"/>
    <w:rsid w:val="29964803"/>
    <w:rsid w:val="2BAFA26A"/>
    <w:rsid w:val="2BDE05F9"/>
    <w:rsid w:val="2E000887"/>
    <w:rsid w:val="2FA8D303"/>
    <w:rsid w:val="30D1E93B"/>
    <w:rsid w:val="30FB9303"/>
    <w:rsid w:val="3512A7EE"/>
    <w:rsid w:val="36E20688"/>
    <w:rsid w:val="3713346E"/>
    <w:rsid w:val="3820C2BF"/>
    <w:rsid w:val="39C63EE6"/>
    <w:rsid w:val="3B352D0D"/>
    <w:rsid w:val="3B3AF5FD"/>
    <w:rsid w:val="3BA8EBDD"/>
    <w:rsid w:val="3C0D4F0E"/>
    <w:rsid w:val="3C48193F"/>
    <w:rsid w:val="3D614DF2"/>
    <w:rsid w:val="3D876738"/>
    <w:rsid w:val="3D944390"/>
    <w:rsid w:val="3EB67C37"/>
    <w:rsid w:val="3F35C01B"/>
    <w:rsid w:val="408B9CB8"/>
    <w:rsid w:val="41ED1B6C"/>
    <w:rsid w:val="42B31950"/>
    <w:rsid w:val="432FE497"/>
    <w:rsid w:val="4350879D"/>
    <w:rsid w:val="4391421F"/>
    <w:rsid w:val="43C11C15"/>
    <w:rsid w:val="447CC268"/>
    <w:rsid w:val="448F1FCD"/>
    <w:rsid w:val="46920164"/>
    <w:rsid w:val="483766BA"/>
    <w:rsid w:val="485AE5A5"/>
    <w:rsid w:val="48CB71B7"/>
    <w:rsid w:val="49D27009"/>
    <w:rsid w:val="4A40F518"/>
    <w:rsid w:val="4AF5B82F"/>
    <w:rsid w:val="4B297D6C"/>
    <w:rsid w:val="4BB5301B"/>
    <w:rsid w:val="4BDFABBC"/>
    <w:rsid w:val="4CD4C7C3"/>
    <w:rsid w:val="4D780844"/>
    <w:rsid w:val="4D8B30B7"/>
    <w:rsid w:val="4DB046F4"/>
    <w:rsid w:val="4FC1A1D3"/>
    <w:rsid w:val="505E14F3"/>
    <w:rsid w:val="50E146E5"/>
    <w:rsid w:val="50E34618"/>
    <w:rsid w:val="546B829D"/>
    <w:rsid w:val="548B5F4F"/>
    <w:rsid w:val="555039AF"/>
    <w:rsid w:val="55F8B2B2"/>
    <w:rsid w:val="56CE416B"/>
    <w:rsid w:val="5727ED01"/>
    <w:rsid w:val="588E9EDB"/>
    <w:rsid w:val="58F460C9"/>
    <w:rsid w:val="5902E456"/>
    <w:rsid w:val="5B6B54CF"/>
    <w:rsid w:val="5E43E49C"/>
    <w:rsid w:val="5F30EAD1"/>
    <w:rsid w:val="5FA089FB"/>
    <w:rsid w:val="5FDEBEFA"/>
    <w:rsid w:val="6471D85C"/>
    <w:rsid w:val="64B7E25E"/>
    <w:rsid w:val="6611CC47"/>
    <w:rsid w:val="66138053"/>
    <w:rsid w:val="66238FE5"/>
    <w:rsid w:val="66E87408"/>
    <w:rsid w:val="67934B5B"/>
    <w:rsid w:val="679F1026"/>
    <w:rsid w:val="67F145FB"/>
    <w:rsid w:val="68076D0A"/>
    <w:rsid w:val="698275F9"/>
    <w:rsid w:val="6BE8CCF5"/>
    <w:rsid w:val="6E305D40"/>
    <w:rsid w:val="6FA01B39"/>
    <w:rsid w:val="70E44806"/>
    <w:rsid w:val="72D59266"/>
    <w:rsid w:val="73156A32"/>
    <w:rsid w:val="73F7EC8A"/>
    <w:rsid w:val="74113066"/>
    <w:rsid w:val="7618EEE5"/>
    <w:rsid w:val="77509F4B"/>
    <w:rsid w:val="77C592F9"/>
    <w:rsid w:val="7899D3B0"/>
    <w:rsid w:val="78A360E0"/>
    <w:rsid w:val="78FEFDDE"/>
    <w:rsid w:val="7A2EC5D6"/>
    <w:rsid w:val="7A76C35E"/>
    <w:rsid w:val="7AE31313"/>
    <w:rsid w:val="7C7EE821"/>
    <w:rsid w:val="7D4BB284"/>
    <w:rsid w:val="7E942E69"/>
    <w:rsid w:val="7EB0C03B"/>
    <w:rsid w:val="7EBCC0FA"/>
    <w:rsid w:val="7EC3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EB698"/>
  <w15:chartTrackingRefBased/>
  <w15:docId w15:val="{8B437B72-AEA0-42B2-99C7-560E18E59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100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100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100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100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100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100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100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100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100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100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100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100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100F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100F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100F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100F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100F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100F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100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10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100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100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100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100F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100F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100F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100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100F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100F4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9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70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6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03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2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72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0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81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62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80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91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5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17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90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0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01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68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0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2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40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81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8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0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846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2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8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8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8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76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07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41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4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37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5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93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9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30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5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40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9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27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08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7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6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0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5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8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9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03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06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1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57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4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1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51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6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10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5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95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16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6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06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3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48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13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9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06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69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5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72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1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41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00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35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99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4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99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79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0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66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6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06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7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73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5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77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2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44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2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74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1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2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8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20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4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93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0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1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0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54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7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3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5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4430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0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75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3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9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73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8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20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28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26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10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4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52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67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58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23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1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60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0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10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9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5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31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653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4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2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54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2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53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06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29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55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9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23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25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59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2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13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8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2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42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83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68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74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31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12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9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6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0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0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67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0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7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7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0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81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5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56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06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7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21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1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38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6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0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6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8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3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1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02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70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0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69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0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22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49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8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04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42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78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24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6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70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8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33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880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8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44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25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32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47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88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1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34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93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00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1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72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8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58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0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8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16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32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48D42082CFB4AB0DDDE4EDE735A9A" ma:contentTypeVersion="4" ma:contentTypeDescription="Create a new document." ma:contentTypeScope="" ma:versionID="9f9953172e57f624aaa332912708474a">
  <xsd:schema xmlns:xsd="http://www.w3.org/2001/XMLSchema" xmlns:xs="http://www.w3.org/2001/XMLSchema" xmlns:p="http://schemas.microsoft.com/office/2006/metadata/properties" xmlns:ns2="13796a0f-ee9a-44bb-9855-8343d9391d43" targetNamespace="http://schemas.microsoft.com/office/2006/metadata/properties" ma:root="true" ma:fieldsID="57eeee0e56d91df39a8d586d13176f42" ns2:_="">
    <xsd:import namespace="13796a0f-ee9a-44bb-9855-8343d9391d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96a0f-ee9a-44bb-9855-8343d9391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F108D1-1177-4E01-B5AC-378B1D358D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B155BF-4B06-4026-9793-B173A50EC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796a0f-ee9a-44bb-9855-8343d9391d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D65B82-C802-4EAE-8D51-7D33880E0D1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632</Words>
  <Characters>3476</Characters>
  <Application>Microsoft Office Word</Application>
  <DocSecurity>0</DocSecurity>
  <Lines>28</Lines>
  <Paragraphs>8</Paragraphs>
  <ScaleCrop>false</ScaleCrop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Hukema</dc:creator>
  <cp:keywords/>
  <dc:description/>
  <cp:lastModifiedBy>Marike Hartman</cp:lastModifiedBy>
  <cp:revision>49</cp:revision>
  <dcterms:created xsi:type="dcterms:W3CDTF">2024-12-17T02:14:00Z</dcterms:created>
  <dcterms:modified xsi:type="dcterms:W3CDTF">2025-01-12T14:55:00Z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0x010100B7548D42082CFB4AB0DDDE4EDE735A9A</vt:lpwstr>
  </property>
  <property fmtid="{D5CDD505-2E9C-101B-9397-08002B2CF9AE}" pid="3" name="MediaServiceImageTags">
    <vt:lpwstr/>
  </property>
  <property fmtid="{D5CDD505-2E9C-101B-9397-08002B2CF9AE}" pid="4" name="Order">
    <vt:r8>9466100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